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2E" w:rsidRPr="00D941F8" w:rsidRDefault="0034616C" w:rsidP="00D941F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41F8">
        <w:rPr>
          <w:rFonts w:ascii="Times New Roman" w:hAnsi="Times New Roman" w:cs="Times New Roman"/>
          <w:b/>
          <w:sz w:val="32"/>
          <w:szCs w:val="32"/>
          <w:lang w:val="uk-UA"/>
        </w:rPr>
        <w:t>Інформація про наявні медичні імунобіологічні</w:t>
      </w:r>
      <w:r w:rsidR="00BC4914" w:rsidRPr="00D941F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препарати, </w:t>
      </w:r>
      <w:r w:rsidR="0077388C" w:rsidRPr="00D941F8">
        <w:rPr>
          <w:rFonts w:ascii="Times New Roman" w:hAnsi="Times New Roman" w:cs="Times New Roman"/>
          <w:b/>
          <w:sz w:val="32"/>
          <w:szCs w:val="32"/>
          <w:lang w:val="uk-UA"/>
        </w:rPr>
        <w:t>придбані за кошти державного бюджету</w:t>
      </w:r>
      <w:r w:rsidR="001121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станом на грудень 2019р.</w:t>
      </w:r>
    </w:p>
    <w:p w:rsidR="0099342E" w:rsidRPr="00075824" w:rsidRDefault="0099342E" w:rsidP="0099342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824">
        <w:rPr>
          <w:rFonts w:ascii="Times New Roman" w:hAnsi="Times New Roman" w:cs="Times New Roman"/>
          <w:sz w:val="28"/>
          <w:szCs w:val="28"/>
          <w:lang w:val="uk-UA"/>
        </w:rPr>
        <w:t>Вакцина для профілактики туберкульозу ( БЦЖ) –</w:t>
      </w:r>
      <w:r w:rsidR="00B15259" w:rsidRPr="00075824">
        <w:rPr>
          <w:rFonts w:ascii="Times New Roman" w:hAnsi="Times New Roman" w:cs="Times New Roman"/>
          <w:sz w:val="28"/>
          <w:szCs w:val="28"/>
          <w:lang w:val="uk-UA"/>
        </w:rPr>
        <w:t xml:space="preserve"> 1040</w:t>
      </w:r>
      <w:r w:rsidRPr="00075824">
        <w:rPr>
          <w:rFonts w:ascii="Times New Roman" w:hAnsi="Times New Roman" w:cs="Times New Roman"/>
          <w:sz w:val="28"/>
          <w:szCs w:val="28"/>
          <w:lang w:val="uk-UA"/>
        </w:rPr>
        <w:t xml:space="preserve"> доз</w:t>
      </w:r>
    </w:p>
    <w:p w:rsidR="004E3E10" w:rsidRPr="00075824" w:rsidRDefault="00B15259" w:rsidP="00B1525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824">
        <w:rPr>
          <w:rFonts w:ascii="Times New Roman" w:hAnsi="Times New Roman" w:cs="Times New Roman"/>
          <w:sz w:val="28"/>
          <w:szCs w:val="28"/>
          <w:lang w:val="uk-UA"/>
        </w:rPr>
        <w:t>Вакцина для профілактики кору, патотиту та краснухи (Пріорікс) – 170 доз</w:t>
      </w:r>
    </w:p>
    <w:p w:rsidR="00B15259" w:rsidRPr="00075824" w:rsidRDefault="00B15259" w:rsidP="00B1525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824">
        <w:rPr>
          <w:rFonts w:ascii="Times New Roman" w:hAnsi="Times New Roman" w:cs="Times New Roman"/>
          <w:sz w:val="28"/>
          <w:szCs w:val="28"/>
          <w:lang w:val="uk-UA"/>
        </w:rPr>
        <w:t>Вакцина для профілактики поліомієліту оральна ( д ОПВ) – 41 доза</w:t>
      </w:r>
    </w:p>
    <w:p w:rsidR="00B15259" w:rsidRPr="00075824" w:rsidRDefault="00B15259" w:rsidP="00B1525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824">
        <w:rPr>
          <w:rFonts w:ascii="Times New Roman" w:hAnsi="Times New Roman" w:cs="Times New Roman"/>
          <w:sz w:val="28"/>
          <w:szCs w:val="28"/>
          <w:lang w:val="uk-UA"/>
        </w:rPr>
        <w:t>Вакцина для профілактики дифтерії та правця зі зменшинним вміс</w:t>
      </w:r>
      <w:r w:rsidR="004C5CF9">
        <w:rPr>
          <w:rFonts w:ascii="Times New Roman" w:hAnsi="Times New Roman" w:cs="Times New Roman"/>
          <w:sz w:val="28"/>
          <w:szCs w:val="28"/>
          <w:lang w:val="uk-UA"/>
        </w:rPr>
        <w:t>том антигену</w:t>
      </w:r>
      <w:r w:rsidRPr="00075824">
        <w:rPr>
          <w:rFonts w:ascii="Times New Roman" w:hAnsi="Times New Roman" w:cs="Times New Roman"/>
          <w:sz w:val="28"/>
          <w:szCs w:val="28"/>
          <w:lang w:val="uk-UA"/>
        </w:rPr>
        <w:t xml:space="preserve"> ( АДП - М) – 3175 доза</w:t>
      </w:r>
    </w:p>
    <w:p w:rsidR="00B15259" w:rsidRPr="00075824" w:rsidRDefault="00B15259" w:rsidP="00B1525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824">
        <w:rPr>
          <w:rFonts w:ascii="Times New Roman" w:hAnsi="Times New Roman" w:cs="Times New Roman"/>
          <w:sz w:val="28"/>
          <w:szCs w:val="28"/>
          <w:lang w:val="uk-UA"/>
        </w:rPr>
        <w:t>Вакцина для профілактики дифтерії, правця та кашлюку з цільноклітинним  кашлюковим компонентом</w:t>
      </w:r>
      <w:r w:rsidR="00D941F8" w:rsidRPr="00075824">
        <w:rPr>
          <w:rFonts w:ascii="Times New Roman" w:hAnsi="Times New Roman" w:cs="Times New Roman"/>
          <w:sz w:val="28"/>
          <w:szCs w:val="28"/>
          <w:lang w:val="uk-UA"/>
        </w:rPr>
        <w:t xml:space="preserve"> ( АКДП</w:t>
      </w:r>
      <w:r w:rsidRPr="000758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941F8" w:rsidRPr="00075824">
        <w:rPr>
          <w:rFonts w:ascii="Times New Roman" w:hAnsi="Times New Roman" w:cs="Times New Roman"/>
          <w:sz w:val="28"/>
          <w:szCs w:val="28"/>
          <w:lang w:val="uk-UA"/>
        </w:rPr>
        <w:t xml:space="preserve"> – 1037 доз</w:t>
      </w:r>
    </w:p>
    <w:p w:rsidR="00D941F8" w:rsidRPr="00075824" w:rsidRDefault="00D941F8" w:rsidP="00D941F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824">
        <w:rPr>
          <w:rFonts w:ascii="Times New Roman" w:hAnsi="Times New Roman" w:cs="Times New Roman"/>
          <w:sz w:val="28"/>
          <w:szCs w:val="28"/>
          <w:lang w:val="uk-UA"/>
        </w:rPr>
        <w:t>Вакцина для профілактики поліомієліту інактивована ( ІПВ) – 650 доз</w:t>
      </w:r>
    </w:p>
    <w:p w:rsidR="00D941F8" w:rsidRPr="00075824" w:rsidRDefault="00D941F8" w:rsidP="00D941F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824">
        <w:rPr>
          <w:rFonts w:ascii="Times New Roman" w:hAnsi="Times New Roman" w:cs="Times New Roman"/>
          <w:sz w:val="28"/>
          <w:szCs w:val="28"/>
          <w:lang w:val="uk-UA"/>
        </w:rPr>
        <w:t>Вакцина для профілактики гепатиту В ( Еувакс В) – 1317 доз</w:t>
      </w:r>
    </w:p>
    <w:p w:rsidR="00D941F8" w:rsidRPr="00075824" w:rsidRDefault="00D941F8" w:rsidP="00D941F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824">
        <w:rPr>
          <w:rFonts w:ascii="Times New Roman" w:hAnsi="Times New Roman" w:cs="Times New Roman"/>
          <w:sz w:val="28"/>
          <w:szCs w:val="28"/>
          <w:lang w:val="uk-UA"/>
        </w:rPr>
        <w:t>Вакцина для профілактики поліомієліту оральна ( д ОПВ) – 41 доза</w:t>
      </w:r>
    </w:p>
    <w:p w:rsidR="00D941F8" w:rsidRPr="00075824" w:rsidRDefault="00D941F8" w:rsidP="00D941F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824">
        <w:rPr>
          <w:rFonts w:ascii="Times New Roman" w:hAnsi="Times New Roman" w:cs="Times New Roman"/>
          <w:sz w:val="28"/>
          <w:szCs w:val="28"/>
          <w:lang w:val="uk-UA"/>
        </w:rPr>
        <w:t>Вакцина для профілактики гемофільноїіфекції ( ХІБ) – 432 дози</w:t>
      </w:r>
    </w:p>
    <w:p w:rsidR="00D941F8" w:rsidRPr="00075824" w:rsidRDefault="00D941F8" w:rsidP="00D941F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824">
        <w:rPr>
          <w:rFonts w:ascii="Times New Roman" w:hAnsi="Times New Roman" w:cs="Times New Roman"/>
          <w:sz w:val="28"/>
          <w:szCs w:val="28"/>
          <w:lang w:val="uk-UA"/>
        </w:rPr>
        <w:t>Вакцина для профілактики дифтерії, правця та кашлюку з цільноклітинним  кашлюковим компонентом, гепатиту В,</w:t>
      </w:r>
      <w:bookmarkStart w:id="0" w:name="_GoBack"/>
      <w:bookmarkEnd w:id="0"/>
      <w:r w:rsidRPr="00075824">
        <w:rPr>
          <w:rFonts w:ascii="Times New Roman" w:hAnsi="Times New Roman" w:cs="Times New Roman"/>
          <w:sz w:val="28"/>
          <w:szCs w:val="28"/>
          <w:lang w:val="uk-UA"/>
        </w:rPr>
        <w:t>гемофільної інфекції  – 200 доз</w:t>
      </w:r>
    </w:p>
    <w:p w:rsidR="00D941F8" w:rsidRPr="00075824" w:rsidRDefault="00D941F8" w:rsidP="00B1525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5824">
        <w:rPr>
          <w:rFonts w:ascii="Times New Roman" w:hAnsi="Times New Roman" w:cs="Times New Roman"/>
          <w:sz w:val="28"/>
          <w:szCs w:val="28"/>
          <w:lang w:val="uk-UA"/>
        </w:rPr>
        <w:t>Туберкулін - 1764</w:t>
      </w:r>
    </w:p>
    <w:sectPr w:rsidR="00D941F8" w:rsidRPr="00075824" w:rsidSect="005D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43" w:rsidRDefault="009E5143" w:rsidP="0034616C">
      <w:pPr>
        <w:spacing w:after="0" w:line="240" w:lineRule="auto"/>
      </w:pPr>
      <w:r>
        <w:separator/>
      </w:r>
    </w:p>
  </w:endnote>
  <w:endnote w:type="continuationSeparator" w:id="1">
    <w:p w:rsidR="009E5143" w:rsidRDefault="009E5143" w:rsidP="0034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43" w:rsidRDefault="009E5143" w:rsidP="0034616C">
      <w:pPr>
        <w:spacing w:after="0" w:line="240" w:lineRule="auto"/>
      </w:pPr>
      <w:r>
        <w:separator/>
      </w:r>
    </w:p>
  </w:footnote>
  <w:footnote w:type="continuationSeparator" w:id="1">
    <w:p w:rsidR="009E5143" w:rsidRDefault="009E5143" w:rsidP="00346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785E"/>
    <w:multiLevelType w:val="hybridMultilevel"/>
    <w:tmpl w:val="57A2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73A"/>
    <w:rsid w:val="00075824"/>
    <w:rsid w:val="000C0F51"/>
    <w:rsid w:val="001121C3"/>
    <w:rsid w:val="00303E4B"/>
    <w:rsid w:val="0034616C"/>
    <w:rsid w:val="0046007A"/>
    <w:rsid w:val="004C5CF9"/>
    <w:rsid w:val="004E3E10"/>
    <w:rsid w:val="0058373A"/>
    <w:rsid w:val="005C3F92"/>
    <w:rsid w:val="005D0695"/>
    <w:rsid w:val="0077388C"/>
    <w:rsid w:val="007E4F04"/>
    <w:rsid w:val="0099342E"/>
    <w:rsid w:val="009E5143"/>
    <w:rsid w:val="00B15259"/>
    <w:rsid w:val="00BC4914"/>
    <w:rsid w:val="00D7208D"/>
    <w:rsid w:val="00D941F8"/>
    <w:rsid w:val="00E55C14"/>
    <w:rsid w:val="00ED7424"/>
    <w:rsid w:val="00F0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C1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16C"/>
  </w:style>
  <w:style w:type="paragraph" w:styleId="a8">
    <w:name w:val="footer"/>
    <w:basedOn w:val="a"/>
    <w:link w:val="a9"/>
    <w:uiPriority w:val="99"/>
    <w:unhideWhenUsed/>
    <w:rsid w:val="0034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16C"/>
  </w:style>
  <w:style w:type="paragraph" w:styleId="aa">
    <w:name w:val="List Paragraph"/>
    <w:basedOn w:val="a"/>
    <w:uiPriority w:val="34"/>
    <w:qFormat/>
    <w:rsid w:val="00993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C1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16C"/>
  </w:style>
  <w:style w:type="paragraph" w:styleId="a8">
    <w:name w:val="footer"/>
    <w:basedOn w:val="a"/>
    <w:link w:val="a9"/>
    <w:uiPriority w:val="99"/>
    <w:unhideWhenUsed/>
    <w:rsid w:val="0034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16C"/>
  </w:style>
  <w:style w:type="paragraph" w:styleId="aa">
    <w:name w:val="List Paragraph"/>
    <w:basedOn w:val="a"/>
    <w:uiPriority w:val="34"/>
    <w:qFormat/>
    <w:rsid w:val="0099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Specialist2</cp:lastModifiedBy>
  <cp:revision>10</cp:revision>
  <cp:lastPrinted>2019-12-16T12:03:00Z</cp:lastPrinted>
  <dcterms:created xsi:type="dcterms:W3CDTF">2019-12-11T13:10:00Z</dcterms:created>
  <dcterms:modified xsi:type="dcterms:W3CDTF">2019-12-16T12:27:00Z</dcterms:modified>
</cp:coreProperties>
</file>